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F8" w:rsidRPr="00B04D1E" w:rsidRDefault="002A44F8" w:rsidP="002A44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4D1E">
        <w:rPr>
          <w:rFonts w:ascii="Times New Roman" w:hAnsi="Times New Roman" w:cs="Times New Roman"/>
          <w:sz w:val="28"/>
          <w:szCs w:val="28"/>
        </w:rPr>
        <w:t xml:space="preserve">ПОСТАНОВЛЕНИЕ    </w:t>
      </w:r>
    </w:p>
    <w:p w:rsidR="002A44F8" w:rsidRPr="00B04D1E" w:rsidRDefault="002A44F8" w:rsidP="002A44F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A44F8" w:rsidRPr="00B04D1E" w:rsidRDefault="002A44F8" w:rsidP="002A44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4D1E">
        <w:rPr>
          <w:rFonts w:ascii="Times New Roman" w:hAnsi="Times New Roman" w:cs="Times New Roman"/>
          <w:sz w:val="28"/>
          <w:szCs w:val="28"/>
        </w:rPr>
        <w:t xml:space="preserve">№ 51                                                               от «25» декабря 2015 г.                                                                         </w:t>
      </w:r>
    </w:p>
    <w:p w:rsidR="002A44F8" w:rsidRPr="00B04D1E" w:rsidRDefault="002A44F8" w:rsidP="002A44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4F8" w:rsidRPr="00087E1B" w:rsidRDefault="002A44F8" w:rsidP="002A44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44F8" w:rsidRPr="00B04D1E" w:rsidRDefault="002A44F8" w:rsidP="002A44F8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1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B04D1E">
        <w:rPr>
          <w:rFonts w:ascii="Times New Roman" w:hAnsi="Times New Roman" w:cs="Times New Roman"/>
          <w:b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B04D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Казанский</w:t>
      </w:r>
      <w:r w:rsidRPr="00B04D1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Башкортостан, а также состава</w:t>
      </w:r>
    </w:p>
    <w:p w:rsidR="002A44F8" w:rsidRPr="00B04D1E" w:rsidRDefault="002A44F8" w:rsidP="002A44F8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1E">
        <w:rPr>
          <w:rFonts w:ascii="Times New Roman" w:hAnsi="Times New Roman" w:cs="Times New Roman"/>
          <w:b/>
          <w:sz w:val="28"/>
          <w:szCs w:val="28"/>
        </w:rPr>
        <w:t xml:space="preserve">закрепляемых за ними кодов классификации доходов бюджета </w:t>
      </w:r>
    </w:p>
    <w:p w:rsidR="002A44F8" w:rsidRPr="00B04D1E" w:rsidRDefault="002A44F8" w:rsidP="002A44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4F8" w:rsidRPr="00CB4456" w:rsidRDefault="002A44F8" w:rsidP="002A44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44F8" w:rsidRDefault="002A44F8" w:rsidP="002A44F8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45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20 Бюджетного кодекса</w:t>
      </w:r>
      <w:r w:rsidRPr="00CB445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CB4456">
        <w:rPr>
          <w:rFonts w:ascii="Times New Roman" w:hAnsi="Times New Roman" w:cs="Times New Roman"/>
          <w:sz w:val="28"/>
          <w:szCs w:val="28"/>
        </w:rPr>
        <w:t>:</w:t>
      </w:r>
    </w:p>
    <w:p w:rsidR="002A44F8" w:rsidRDefault="002A44F8" w:rsidP="002A44F8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D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прилагаемый </w:t>
      </w:r>
      <w:r w:rsidRPr="00367DC0">
        <w:rPr>
          <w:rFonts w:ascii="Times New Roman" w:hAnsi="Times New Roman" w:cs="Times New Roman"/>
          <w:sz w:val="28"/>
          <w:szCs w:val="28"/>
        </w:rPr>
        <w:t>Перечень главны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367DC0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ов доходов бюджета сельского поселения Казанский сельсовет </w:t>
      </w:r>
      <w:r w:rsidRPr="00367DC0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закрепляемых за ними видов (подвидов) доходов бюджета</w:t>
      </w:r>
      <w:r w:rsidRPr="00C03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D2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Казанский сельсовет </w:t>
      </w:r>
      <w:r w:rsidRPr="00367DC0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4F8" w:rsidRDefault="002A44F8" w:rsidP="002A44F8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доведение изменений в</w:t>
      </w:r>
      <w:r w:rsidRPr="00367DC0">
        <w:rPr>
          <w:rFonts w:ascii="Times New Roman" w:hAnsi="Times New Roman" w:cs="Times New Roman"/>
          <w:sz w:val="28"/>
          <w:szCs w:val="28"/>
        </w:rPr>
        <w:t xml:space="preserve"> Перечень главны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367DC0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ов доходов бюджета сельского поселения Казанский сельсовет </w:t>
      </w:r>
      <w:r w:rsidRPr="00367DC0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а также состава закрепляемых за ними кодов классификации доходов бюджета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2A44F8" w:rsidRDefault="002A44F8" w:rsidP="002A4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2A44F8" w:rsidRPr="006E38C9" w:rsidRDefault="002A44F8" w:rsidP="002A4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38C9">
        <w:rPr>
          <w:sz w:val="28"/>
          <w:szCs w:val="28"/>
        </w:rPr>
        <w:t>. Настоящ</w:t>
      </w:r>
      <w:r>
        <w:rPr>
          <w:sz w:val="28"/>
          <w:szCs w:val="28"/>
        </w:rPr>
        <w:t>ее</w:t>
      </w:r>
      <w:r w:rsidRPr="006E38C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6E38C9">
        <w:rPr>
          <w:sz w:val="28"/>
          <w:szCs w:val="28"/>
        </w:rPr>
        <w:t xml:space="preserve"> вступает в силу с 1 января 201</w:t>
      </w:r>
      <w:r>
        <w:rPr>
          <w:sz w:val="28"/>
          <w:szCs w:val="28"/>
        </w:rPr>
        <w:t>6</w:t>
      </w:r>
      <w:r w:rsidRPr="006E38C9">
        <w:rPr>
          <w:sz w:val="28"/>
          <w:szCs w:val="28"/>
        </w:rPr>
        <w:t xml:space="preserve"> года.</w:t>
      </w:r>
    </w:p>
    <w:p w:rsidR="002A44F8" w:rsidRDefault="002A44F8" w:rsidP="002A4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44F8" w:rsidRDefault="002A44F8" w:rsidP="002A4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44F8" w:rsidRDefault="002A44F8" w:rsidP="002A44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44F8" w:rsidRDefault="002A44F8" w:rsidP="002A44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В.Ф. Юмагузин</w:t>
      </w:r>
    </w:p>
    <w:p w:rsidR="002A44F8" w:rsidRDefault="002A44F8" w:rsidP="002A44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44F8" w:rsidRDefault="002A44F8" w:rsidP="002A44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44F8" w:rsidRDefault="002A44F8" w:rsidP="002A44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44F8" w:rsidRDefault="002A44F8" w:rsidP="002A44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44F8" w:rsidRDefault="002A44F8" w:rsidP="002A44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44F8" w:rsidRDefault="002A44F8" w:rsidP="002A44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44F8" w:rsidRDefault="002A44F8" w:rsidP="002A44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44F8" w:rsidRDefault="002A44F8" w:rsidP="002A44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44F8" w:rsidRDefault="002A44F8" w:rsidP="002A44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44F8" w:rsidRDefault="002A44F8" w:rsidP="002A44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44F8" w:rsidRDefault="002A44F8" w:rsidP="002A44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44F8" w:rsidRDefault="002A44F8" w:rsidP="002A44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44F8" w:rsidRDefault="002A44F8" w:rsidP="002A44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44F8" w:rsidRDefault="002A44F8" w:rsidP="002A44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44F8" w:rsidRDefault="002A44F8" w:rsidP="002A44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44F8" w:rsidRDefault="002A44F8" w:rsidP="002A44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44F8" w:rsidRPr="00087E1B" w:rsidRDefault="002A44F8" w:rsidP="002A44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44F8" w:rsidRPr="00087E1B" w:rsidRDefault="002A44F8" w:rsidP="002A44F8">
      <w:pPr>
        <w:ind w:firstLine="48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Pr="00087E1B">
        <w:rPr>
          <w:sz w:val="28"/>
          <w:szCs w:val="28"/>
        </w:rPr>
        <w:t xml:space="preserve"> </w:t>
      </w:r>
    </w:p>
    <w:p w:rsidR="002A44F8" w:rsidRDefault="002A44F8" w:rsidP="002A44F8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C798E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ем </w:t>
      </w:r>
    </w:p>
    <w:p w:rsidR="002A44F8" w:rsidRPr="00087E1B" w:rsidRDefault="002A44F8" w:rsidP="002A44F8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 декабря 2015 года № 51</w:t>
      </w:r>
      <w:r w:rsidRPr="00087E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44F8" w:rsidRPr="00087E1B" w:rsidRDefault="002A44F8" w:rsidP="002A44F8">
      <w:pPr>
        <w:ind w:firstLine="709"/>
        <w:jc w:val="center"/>
        <w:rPr>
          <w:sz w:val="28"/>
          <w:szCs w:val="28"/>
        </w:rPr>
      </w:pPr>
    </w:p>
    <w:p w:rsidR="002A44F8" w:rsidRPr="00B04D1E" w:rsidRDefault="002A44F8" w:rsidP="002A44F8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1E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</w:t>
      </w:r>
    </w:p>
    <w:p w:rsidR="002A44F8" w:rsidRDefault="002A44F8" w:rsidP="002A44F8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1E">
        <w:rPr>
          <w:rFonts w:ascii="Times New Roman" w:hAnsi="Times New Roman" w:cs="Times New Roman"/>
          <w:b/>
          <w:sz w:val="28"/>
          <w:szCs w:val="28"/>
        </w:rPr>
        <w:t xml:space="preserve">доходов бюджета сельского поселения Казанский сельсовет муниципального района Альшеевский район Республики Башкортостан, а также состава закрепляемых за ними кодов классификации </w:t>
      </w:r>
    </w:p>
    <w:p w:rsidR="002A44F8" w:rsidRPr="00B04D1E" w:rsidRDefault="002A44F8" w:rsidP="002A44F8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1E">
        <w:rPr>
          <w:rFonts w:ascii="Times New Roman" w:hAnsi="Times New Roman" w:cs="Times New Roman"/>
          <w:b/>
          <w:sz w:val="28"/>
          <w:szCs w:val="28"/>
        </w:rPr>
        <w:t>доходов бюджета</w:t>
      </w:r>
    </w:p>
    <w:p w:rsidR="002A44F8" w:rsidRDefault="002A44F8" w:rsidP="002A44F8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Ind w:w="93" w:type="dxa"/>
        <w:tblLayout w:type="fixed"/>
        <w:tblLook w:val="0000"/>
      </w:tblPr>
      <w:tblGrid>
        <w:gridCol w:w="1095"/>
        <w:gridCol w:w="3114"/>
        <w:gridCol w:w="5346"/>
      </w:tblGrid>
      <w:tr w:rsidR="002A44F8" w:rsidRPr="00D31F82" w:rsidTr="00B26A55">
        <w:trPr>
          <w:cantSplit/>
          <w:trHeight w:val="886"/>
        </w:trPr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44F8" w:rsidRPr="00D31F82" w:rsidRDefault="002A44F8" w:rsidP="00B26A55">
            <w:pPr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4F8" w:rsidRPr="00D31F82" w:rsidRDefault="002A44F8" w:rsidP="00B26A55">
            <w:pPr>
              <w:ind w:left="-108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2A44F8" w:rsidRPr="00D31F82" w:rsidTr="00B26A55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F8" w:rsidRPr="00D31F82" w:rsidRDefault="002A44F8" w:rsidP="00B26A55">
            <w:pPr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Главного администратора</w:t>
            </w:r>
            <w:r>
              <w:rPr>
                <w:sz w:val="28"/>
                <w:szCs w:val="28"/>
              </w:rPr>
              <w:t xml:space="preserve"> доходов</w:t>
            </w:r>
            <w:r w:rsidRPr="00D31F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44F8" w:rsidRDefault="002A44F8" w:rsidP="00B26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Вида, подвида </w:t>
            </w:r>
            <w:r w:rsidRPr="00763FDC">
              <w:rPr>
                <w:sz w:val="28"/>
                <w:szCs w:val="28"/>
              </w:rPr>
              <w:t>доходов бюджет</w:t>
            </w:r>
            <w:r>
              <w:rPr>
                <w:sz w:val="28"/>
                <w:szCs w:val="28"/>
              </w:rPr>
              <w:t>а</w:t>
            </w:r>
            <w:r w:rsidRPr="00763FDC">
              <w:rPr>
                <w:sz w:val="28"/>
                <w:szCs w:val="28"/>
              </w:rPr>
              <w:t xml:space="preserve"> </w:t>
            </w:r>
          </w:p>
          <w:p w:rsidR="002A44F8" w:rsidRPr="00763FDC" w:rsidRDefault="002A44F8" w:rsidP="00B26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4F8" w:rsidRPr="00D31F82" w:rsidRDefault="002A44F8" w:rsidP="00B26A55">
            <w:pPr>
              <w:rPr>
                <w:sz w:val="28"/>
                <w:szCs w:val="28"/>
              </w:rPr>
            </w:pPr>
          </w:p>
        </w:tc>
      </w:tr>
      <w:tr w:rsidR="002A44F8" w:rsidRPr="00D31F82" w:rsidTr="00B26A55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D31F8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D31F8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D31F82">
              <w:rPr>
                <w:sz w:val="28"/>
                <w:szCs w:val="28"/>
                <w:lang w:val="en-US"/>
              </w:rPr>
              <w:t>3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D31F82">
              <w:rPr>
                <w:sz w:val="28"/>
                <w:szCs w:val="28"/>
                <w:lang w:val="en-US"/>
              </w:rPr>
              <w:t>7</w:t>
            </w:r>
            <w:r w:rsidRPr="00D31F82">
              <w:rPr>
                <w:sz w:val="28"/>
                <w:szCs w:val="28"/>
              </w:rPr>
              <w:t>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rPr>
                <w:b/>
                <w:sz w:val="28"/>
                <w:szCs w:val="28"/>
              </w:rPr>
            </w:pPr>
            <w:r w:rsidRPr="00D31F82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b/>
                <w:sz w:val="28"/>
                <w:szCs w:val="28"/>
              </w:rPr>
              <w:t>Казанский</w:t>
            </w:r>
            <w:r w:rsidRPr="00D31F82">
              <w:rPr>
                <w:b/>
                <w:sz w:val="28"/>
                <w:szCs w:val="28"/>
              </w:rPr>
              <w:t xml:space="preserve"> сельсовет муниципального района Альшеевский район Республики Башкортостан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 w:rsidRPr="00BD286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2508A1">
              <w:rPr>
                <w:rFonts w:ascii="Times New Roman" w:hAnsi="Times New Roman" w:cs="Times New Roman"/>
                <w:sz w:val="28"/>
                <w:szCs w:val="28"/>
              </w:rPr>
              <w:t>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hanging="4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1 13 02065 10 0000 130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1 16 23051 10 0000 140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1 16 23052 10 0000 140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hanging="4"/>
              <w:rPr>
                <w:color w:val="000000"/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 xml:space="preserve"> 1 16 32000 10 0000 140 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tabs>
                <w:tab w:val="left" w:pos="10260"/>
              </w:tabs>
              <w:ind w:hanging="4"/>
              <w:rPr>
                <w:snapToGrid w:val="0"/>
                <w:sz w:val="28"/>
                <w:szCs w:val="28"/>
              </w:rPr>
            </w:pPr>
            <w:r w:rsidRPr="00D31F82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rPr>
                <w:color w:val="000000"/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2 02 01001 10 0000 151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2 02 01003 10 0000 151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hanging="4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2 02 02041 10 0000 151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hanging="4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2 02 02077 10 0007 151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(бюджетные инвестиции)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2 02 02088 10 0001 151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rPr>
                <w:color w:val="000000"/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2 02 02089 10 0001 151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hanging="4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2 02 02089 10 0002 151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hanging="4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2 02 02089 10 0004 151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 xml:space="preserve">Субсидии бюджетам сельских поселений </w:t>
            </w:r>
            <w:proofErr w:type="gramStart"/>
            <w:r w:rsidRPr="00D31F82">
              <w:rPr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D31F82">
              <w:rPr>
                <w:sz w:val="28"/>
                <w:szCs w:val="28"/>
              </w:rPr>
              <w:t xml:space="preserve"> средств бюджетов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hanging="4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2 02 02102 10 0007 151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rPr>
                <w:color w:val="000000"/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2 02 02109 10 0000 151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hanging="4"/>
              <w:rPr>
                <w:color w:val="000000"/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2 02 02999 10 7104 151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 xml:space="preserve"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домов) 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hanging="4"/>
              <w:rPr>
                <w:color w:val="000000"/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2 02 02999 10 7105 151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Прочие субсидии бюджетам сельских поселений (с</w:t>
            </w:r>
            <w:r w:rsidRPr="00D31F82">
              <w:rPr>
                <w:color w:val="000000"/>
                <w:sz w:val="28"/>
                <w:szCs w:val="28"/>
              </w:rPr>
              <w:t>убсидии на софинансирование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  <w:r w:rsidRPr="00D31F82">
              <w:rPr>
                <w:sz w:val="28"/>
                <w:szCs w:val="28"/>
              </w:rPr>
              <w:t>)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hanging="4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2 02 02999 10 7111 151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Прочие субсидии бюджетам сельских поселений (субсидии на финансирование комплексной программы Республики Башкортостан «Энергосбережение и повышение энергетической эффективности»)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hanging="4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2 02 02999 10 7112 151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Прочие субсидии бюджетам сельских поселений (субсидии на реализацию республиканской целевой программы «Модернизация систем наружного освещения населенных п</w:t>
            </w:r>
            <w:r>
              <w:rPr>
                <w:sz w:val="28"/>
                <w:szCs w:val="28"/>
              </w:rPr>
              <w:t>унктов Республики Башкортостан»</w:t>
            </w:r>
            <w:r w:rsidRPr="00D31F82">
              <w:rPr>
                <w:sz w:val="28"/>
                <w:szCs w:val="28"/>
              </w:rPr>
              <w:t>)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hanging="4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2 02 02999 10 7115 151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Прочие субсидии бюджетам сельских поселений (субсидии на софинансирование комплексных программ развития систем коммунальной инфраструктуры)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hanging="4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2 02 02999 10 7129 151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Прочие субсидии бюджетам сельских поселений (субсидии для долевого финансирования проектов развития территорий сельских и городских поселений муниципальных районов Республики Башкортостан, основанных на местных инициативах)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D31F82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2 02 03015 10 0000 151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D31F82">
              <w:rPr>
                <w:sz w:val="28"/>
                <w:szCs w:val="28"/>
                <w:lang w:val="en-US"/>
              </w:rPr>
              <w:lastRenderedPageBreak/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rPr>
                <w:color w:val="000000"/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2 02 04014 10 0000 151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hanging="4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2 02 04999 10 7501 151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hanging="4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2 02 04999 10 7502 151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 сельских поселений)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hanging="4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2 02 04999 10 7503 151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 сельских поселений)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hanging="4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2 02 04999 10 7505 151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</w:t>
            </w:r>
            <w:r>
              <w:rPr>
                <w:sz w:val="28"/>
                <w:szCs w:val="28"/>
              </w:rPr>
              <w:t>«</w:t>
            </w:r>
            <w:r w:rsidRPr="00D31F82">
              <w:rPr>
                <w:sz w:val="28"/>
                <w:szCs w:val="28"/>
              </w:rPr>
              <w:t>Лучший многоквартирный дом</w:t>
            </w:r>
            <w:r>
              <w:rPr>
                <w:sz w:val="28"/>
                <w:szCs w:val="28"/>
              </w:rPr>
              <w:t>»</w:t>
            </w:r>
            <w:r w:rsidRPr="00D31F82">
              <w:rPr>
                <w:sz w:val="28"/>
                <w:szCs w:val="28"/>
              </w:rPr>
              <w:t>)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rPr>
                <w:color w:val="000000"/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2 02 09054 10 7301 151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  (прочие)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2 07 05010 10 0000 180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2 07 05020 10 0000 180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2 07 05030 10 0000 180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rPr>
                <w:color w:val="000000"/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hanging="4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2 18 05010 10 0000 151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hanging="4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2 18 05010 10 0000 180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hanging="4"/>
              <w:rPr>
                <w:color w:val="000000"/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2 18 05020 10 0000 151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hanging="4"/>
              <w:rPr>
                <w:color w:val="000000"/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2 18 05030 10 0000 180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A44F8" w:rsidRPr="00D31F82" w:rsidTr="00B26A5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ind w:hanging="4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2 19 05000 10 0000 151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F8" w:rsidRPr="00D31F82" w:rsidRDefault="002A44F8" w:rsidP="00B26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A44F8" w:rsidRPr="00D31F82" w:rsidRDefault="002A44F8" w:rsidP="002A44F8">
      <w:pPr>
        <w:jc w:val="both"/>
        <w:rPr>
          <w:sz w:val="28"/>
          <w:szCs w:val="28"/>
        </w:rPr>
      </w:pPr>
    </w:p>
    <w:p w:rsidR="002A44F8" w:rsidRPr="00D31F82" w:rsidRDefault="002A44F8" w:rsidP="002A44F8">
      <w:pPr>
        <w:jc w:val="both"/>
        <w:rPr>
          <w:sz w:val="28"/>
          <w:szCs w:val="28"/>
        </w:rPr>
      </w:pPr>
    </w:p>
    <w:p w:rsidR="002A44F8" w:rsidRPr="00D31F82" w:rsidRDefault="002A44F8" w:rsidP="002A44F8">
      <w:pPr>
        <w:jc w:val="both"/>
        <w:rPr>
          <w:sz w:val="28"/>
          <w:szCs w:val="28"/>
        </w:rPr>
      </w:pPr>
    </w:p>
    <w:p w:rsidR="002A44F8" w:rsidRPr="00D31F82" w:rsidRDefault="002A44F8" w:rsidP="002A44F8">
      <w:pPr>
        <w:jc w:val="both"/>
        <w:rPr>
          <w:sz w:val="28"/>
          <w:szCs w:val="28"/>
        </w:rPr>
      </w:pPr>
    </w:p>
    <w:p w:rsidR="002A44F8" w:rsidRPr="00087E1B" w:rsidRDefault="002A44F8" w:rsidP="002A44F8">
      <w:pPr>
        <w:jc w:val="center"/>
        <w:rPr>
          <w:sz w:val="28"/>
          <w:szCs w:val="28"/>
        </w:rPr>
      </w:pPr>
    </w:p>
    <w:p w:rsidR="00EA6A43" w:rsidRDefault="00EA6A43"/>
    <w:sectPr w:rsidR="00EA6A43" w:rsidSect="001C798E">
      <w:headerReference w:type="even" r:id="rId4"/>
      <w:headerReference w:type="default" r:id="rId5"/>
      <w:pgSz w:w="11906" w:h="16838"/>
      <w:pgMar w:top="851" w:right="99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D2" w:rsidRDefault="002A44F8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015D2" w:rsidRDefault="002A44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D2" w:rsidRDefault="002A44F8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015D2" w:rsidRDefault="002A44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44F8"/>
    <w:rsid w:val="002A44F8"/>
    <w:rsid w:val="0066231D"/>
    <w:rsid w:val="00DB57EC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44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4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A44F8"/>
  </w:style>
  <w:style w:type="paragraph" w:customStyle="1" w:styleId="ConsPlusNormal">
    <w:name w:val="ConsPlusNormal"/>
    <w:rsid w:val="002A4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4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1542</Words>
  <Characters>8795</Characters>
  <Application>Microsoft Office Word</Application>
  <DocSecurity>0</DocSecurity>
  <Lines>73</Lines>
  <Paragraphs>20</Paragraphs>
  <ScaleCrop>false</ScaleCrop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2016-01-21T05:11:00Z</dcterms:created>
  <dcterms:modified xsi:type="dcterms:W3CDTF">2016-01-21T05:12:00Z</dcterms:modified>
</cp:coreProperties>
</file>