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6D" w:rsidRPr="00E804A1" w:rsidRDefault="0019116D" w:rsidP="0019116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19116D" w:rsidRPr="00E804A1" w:rsidRDefault="0019116D" w:rsidP="0019116D">
      <w:pPr>
        <w:pStyle w:val="ConsNonformat"/>
        <w:widowControl/>
        <w:tabs>
          <w:tab w:val="left" w:pos="6663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Казанский</w:t>
      </w: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19116D" w:rsidRPr="00E804A1" w:rsidRDefault="0019116D" w:rsidP="0019116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>Альшеевский район Республики Башкортостан</w:t>
      </w:r>
    </w:p>
    <w:p w:rsidR="0019116D" w:rsidRPr="00E804A1" w:rsidRDefault="0019116D" w:rsidP="0019116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9116D" w:rsidRPr="00E804A1" w:rsidRDefault="0019116D" w:rsidP="001911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9116D" w:rsidRDefault="0019116D" w:rsidP="0019116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804A1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9116D" w:rsidRPr="00E804A1" w:rsidRDefault="0019116D" w:rsidP="0019116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9116D" w:rsidRDefault="0019116D" w:rsidP="0019116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«14» ноябрь 2014 й.</w:t>
      </w:r>
      <w:r w:rsidRPr="00E804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№ 148              «14» ноября 2014 г.</w:t>
      </w:r>
    </w:p>
    <w:p w:rsidR="0019116D" w:rsidRDefault="0019116D" w:rsidP="0019116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9116D" w:rsidRPr="00E804A1" w:rsidRDefault="0019116D" w:rsidP="0019116D">
      <w:pPr>
        <w:pStyle w:val="ConsTitle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04A1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E804A1">
        <w:rPr>
          <w:rFonts w:ascii="Times New Roman" w:hAnsi="Times New Roman" w:cs="Times New Roman"/>
          <w:sz w:val="28"/>
          <w:szCs w:val="28"/>
        </w:rPr>
        <w:t>налога»</w:t>
      </w:r>
    </w:p>
    <w:p w:rsidR="0019116D" w:rsidRPr="00E804A1" w:rsidRDefault="0019116D" w:rsidP="0019116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16D" w:rsidRPr="00E804A1" w:rsidRDefault="0019116D" w:rsidP="0019116D">
      <w:pPr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>
        <w:rPr>
          <w:sz w:val="28"/>
          <w:szCs w:val="28"/>
        </w:rPr>
        <w:t>Казанский</w:t>
      </w:r>
      <w:r w:rsidRPr="00E804A1">
        <w:rPr>
          <w:sz w:val="28"/>
          <w:szCs w:val="28"/>
        </w:rPr>
        <w:t xml:space="preserve"> сельсовет муниципального района Альшеевский  район Республики Башкортостан решил:</w:t>
      </w:r>
    </w:p>
    <w:p w:rsidR="0019116D" w:rsidRDefault="0019116D" w:rsidP="0019116D">
      <w:pPr>
        <w:spacing w:before="120"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1. Ввести на территории сельского поселения </w:t>
      </w:r>
      <w:r>
        <w:rPr>
          <w:sz w:val="28"/>
          <w:szCs w:val="28"/>
        </w:rPr>
        <w:t>Казанский</w:t>
      </w:r>
      <w:r w:rsidRPr="00E804A1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E07FB0">
        <w:rPr>
          <w:bCs/>
          <w:sz w:val="28"/>
          <w:szCs w:val="28"/>
        </w:rPr>
        <w:t>(далее – сельское поселение)</w:t>
      </w:r>
      <w:r w:rsidRPr="00E07FB0">
        <w:rPr>
          <w:sz w:val="28"/>
          <w:szCs w:val="28"/>
        </w:rPr>
        <w:t xml:space="preserve"> земельный налог</w:t>
      </w:r>
      <w:r>
        <w:rPr>
          <w:sz w:val="28"/>
          <w:szCs w:val="28"/>
        </w:rPr>
        <w:t xml:space="preserve">. </w:t>
      </w:r>
    </w:p>
    <w:p w:rsidR="0019116D" w:rsidRPr="00E07FB0" w:rsidRDefault="0019116D" w:rsidP="0019116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7FB0">
        <w:rPr>
          <w:rFonts w:ascii="Times New Roman" w:hAnsi="Times New Roman" w:cs="Times New Roman"/>
          <w:sz w:val="28"/>
          <w:szCs w:val="28"/>
        </w:rPr>
        <w:t xml:space="preserve">. Установить налоговые ставки земельного налога 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E07FB0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07FB0">
        <w:rPr>
          <w:rFonts w:ascii="Times New Roman" w:hAnsi="Times New Roman" w:cs="Times New Roman"/>
          <w:sz w:val="28"/>
          <w:szCs w:val="28"/>
        </w:rPr>
        <w:t>:</w:t>
      </w:r>
    </w:p>
    <w:p w:rsidR="0019116D" w:rsidRDefault="0019116D" w:rsidP="00191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7FB0">
        <w:rPr>
          <w:rFonts w:ascii="Times New Roman" w:hAnsi="Times New Roman" w:cs="Times New Roman"/>
          <w:sz w:val="28"/>
          <w:szCs w:val="28"/>
        </w:rPr>
        <w:t>.1</w:t>
      </w:r>
      <w:r w:rsidRPr="00E07FB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538D4">
        <w:rPr>
          <w:rFonts w:ascii="Times New Roman" w:hAnsi="Times New Roman" w:cs="Times New Roman"/>
          <w:bCs/>
          <w:sz w:val="28"/>
          <w:szCs w:val="28"/>
        </w:rPr>
        <w:t>0,3</w:t>
      </w:r>
      <w:r w:rsidRPr="00E07FB0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07FB0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9116D" w:rsidRPr="00E07FB0" w:rsidRDefault="0019116D" w:rsidP="00191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B0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E07FB0"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19116D" w:rsidRPr="00E07FB0" w:rsidRDefault="0019116D" w:rsidP="00191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FB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07FB0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9116D" w:rsidRPr="00E07FB0" w:rsidRDefault="0019116D" w:rsidP="00191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07FB0">
        <w:rPr>
          <w:rFonts w:ascii="Times New Roman" w:hAnsi="Times New Roman" w:cs="Times New Roman"/>
          <w:sz w:val="28"/>
          <w:szCs w:val="28"/>
        </w:rPr>
        <w:t>риобретенных</w:t>
      </w:r>
      <w:proofErr w:type="gramEnd"/>
      <w:r w:rsidRPr="00E07FB0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9116D" w:rsidRDefault="0019116D" w:rsidP="00191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7F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7F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38D4">
        <w:rPr>
          <w:rFonts w:ascii="Times New Roman" w:hAnsi="Times New Roman" w:cs="Times New Roman"/>
          <w:bCs/>
          <w:sz w:val="28"/>
          <w:szCs w:val="28"/>
        </w:rPr>
        <w:t>1,5</w:t>
      </w:r>
      <w:r w:rsidRPr="00E07FB0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07FB0">
        <w:rPr>
          <w:rFonts w:ascii="Times New Roman" w:hAnsi="Times New Roman" w:cs="Times New Roman"/>
          <w:sz w:val="28"/>
          <w:szCs w:val="28"/>
        </w:rPr>
        <w:t>в отношении прочих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16D" w:rsidRPr="00E07FB0" w:rsidRDefault="0019116D" w:rsidP="0019116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7FB0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7FB0">
        <w:rPr>
          <w:rFonts w:ascii="Times New Roman" w:hAnsi="Times New Roman" w:cs="Times New Roman"/>
          <w:sz w:val="28"/>
          <w:szCs w:val="28"/>
        </w:rPr>
        <w:t xml:space="preserve"> не облагаемую налогом сумму налоговой базы в размере до 10000 рублей включительно на одного налогоплательщика в отношении земельного участка, находящегося в собственности, постоянном  (бессрочном) пользования или пожизненном наследуемом владении для следующих категорий налогоплательщиков:</w:t>
      </w:r>
    </w:p>
    <w:p w:rsidR="0019116D" w:rsidRPr="00E07FB0" w:rsidRDefault="0019116D" w:rsidP="001911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07FB0">
        <w:rPr>
          <w:rFonts w:ascii="Times New Roman" w:hAnsi="Times New Roman" w:cs="Times New Roman"/>
          <w:sz w:val="28"/>
          <w:szCs w:val="28"/>
        </w:rPr>
        <w:t>почетные граждане муниципального образования;</w:t>
      </w:r>
    </w:p>
    <w:p w:rsidR="0019116D" w:rsidRPr="00E07FB0" w:rsidRDefault="0019116D" w:rsidP="001911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07FB0">
        <w:rPr>
          <w:rFonts w:ascii="Times New Roman" w:hAnsi="Times New Roman" w:cs="Times New Roman"/>
          <w:sz w:val="28"/>
          <w:szCs w:val="28"/>
        </w:rPr>
        <w:t>родители и супруги военнослужащих срочной военной службы – на период срочной службы;</w:t>
      </w:r>
    </w:p>
    <w:p w:rsidR="0019116D" w:rsidRPr="00E07FB0" w:rsidRDefault="0019116D" w:rsidP="001911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07FB0">
        <w:rPr>
          <w:rFonts w:ascii="Times New Roman" w:hAnsi="Times New Roman" w:cs="Times New Roman"/>
          <w:sz w:val="28"/>
          <w:szCs w:val="28"/>
        </w:rPr>
        <w:t>ветераны труда, ветераны Вооруженных Сил, правоохранительных органов и других ведомств – при достижении пенсионного возраста.</w:t>
      </w:r>
    </w:p>
    <w:p w:rsidR="0019116D" w:rsidRPr="00E07FB0" w:rsidRDefault="0019116D" w:rsidP="0019116D">
      <w:pPr>
        <w:pStyle w:val="ConsNormal"/>
        <w:widowControl/>
        <w:spacing w:before="100" w:beforeAutospacing="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B0">
        <w:rPr>
          <w:rFonts w:ascii="Times New Roman" w:hAnsi="Times New Roman" w:cs="Times New Roman"/>
          <w:sz w:val="28"/>
          <w:szCs w:val="28"/>
        </w:rPr>
        <w:lastRenderedPageBreak/>
        <w:t>Освободить от уплаты земельного налога следующие категории налогоплательщиков:</w:t>
      </w:r>
    </w:p>
    <w:p w:rsidR="0019116D" w:rsidRPr="00E07FB0" w:rsidRDefault="0019116D" w:rsidP="0019116D">
      <w:pPr>
        <w:spacing w:line="240" w:lineRule="auto"/>
        <w:rPr>
          <w:sz w:val="28"/>
          <w:szCs w:val="28"/>
        </w:rPr>
      </w:pPr>
      <w:r w:rsidRPr="00E07FB0">
        <w:rPr>
          <w:sz w:val="28"/>
          <w:szCs w:val="28"/>
        </w:rPr>
        <w:t>- детские оздоровительные учреждения</w:t>
      </w:r>
      <w:r>
        <w:rPr>
          <w:sz w:val="28"/>
          <w:szCs w:val="28"/>
        </w:rPr>
        <w:t xml:space="preserve">, </w:t>
      </w:r>
      <w:r w:rsidRPr="00E07FB0">
        <w:rPr>
          <w:sz w:val="28"/>
          <w:szCs w:val="28"/>
        </w:rPr>
        <w:t>независимо от источников финансирования</w:t>
      </w:r>
      <w:r>
        <w:rPr>
          <w:sz w:val="28"/>
          <w:szCs w:val="28"/>
        </w:rPr>
        <w:t xml:space="preserve">,  –  </w:t>
      </w:r>
      <w:r w:rsidRPr="00074AE0">
        <w:rPr>
          <w:sz w:val="28"/>
          <w:szCs w:val="28"/>
        </w:rPr>
        <w:t>в отношении земельных участков, предоставленных для непосредственного выполнения возложенных на эти учреждения функций</w:t>
      </w:r>
      <w:r>
        <w:rPr>
          <w:sz w:val="28"/>
          <w:szCs w:val="28"/>
        </w:rPr>
        <w:t>;</w:t>
      </w:r>
    </w:p>
    <w:p w:rsidR="0019116D" w:rsidRPr="00E07FB0" w:rsidRDefault="0019116D" w:rsidP="0019116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29E">
        <w:rPr>
          <w:rFonts w:ascii="Times New Roman" w:hAnsi="Times New Roman" w:cs="Times New Roman"/>
          <w:sz w:val="28"/>
          <w:szCs w:val="28"/>
        </w:rPr>
        <w:t>участники и инвалиды Великой Отечественной войны и приравненные к ним лица (включая военнослужащих, проходивших военную службу в частях, не входивших в состав действующей армии)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429E">
        <w:rPr>
          <w:rFonts w:ascii="Times New Roman" w:hAnsi="Times New Roman" w:cs="Times New Roman"/>
          <w:sz w:val="28"/>
          <w:szCs w:val="28"/>
        </w:rPr>
        <w:t xml:space="preserve"> бывшие несовершеннолетние узники концлагерей, гетто и других мест принудительного содержания, созданных фашистами и их союзникам</w:t>
      </w:r>
      <w:r>
        <w:rPr>
          <w:rFonts w:ascii="Times New Roman" w:hAnsi="Times New Roman" w:cs="Times New Roman"/>
          <w:sz w:val="28"/>
          <w:szCs w:val="28"/>
        </w:rPr>
        <w:t>и в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войны;</w:t>
      </w:r>
      <w:r w:rsidRPr="0034429E">
        <w:rPr>
          <w:rFonts w:ascii="Times New Roman" w:hAnsi="Times New Roman" w:cs="Times New Roman"/>
          <w:sz w:val="28"/>
          <w:szCs w:val="28"/>
        </w:rPr>
        <w:t xml:space="preserve"> лица, награжденные знаком «Житель блокадного Ленинграда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E07FB0">
        <w:rPr>
          <w:rFonts w:ascii="Times New Roman" w:hAnsi="Times New Roman" w:cs="Times New Roman"/>
          <w:sz w:val="28"/>
          <w:szCs w:val="28"/>
        </w:rPr>
        <w:t>военнослужащие последнего призыва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16D" w:rsidRPr="00A664EF" w:rsidRDefault="0019116D" w:rsidP="0019116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64EF">
        <w:rPr>
          <w:rFonts w:ascii="Times New Roman" w:hAnsi="Times New Roman" w:cs="Times New Roman"/>
          <w:b w:val="0"/>
          <w:sz w:val="28"/>
          <w:szCs w:val="28"/>
        </w:rPr>
        <w:t xml:space="preserve">Налогоплательщики, имеющие право на налоговые льготы и уменьшение налогооблагаемой базы,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представляют</w:t>
      </w:r>
      <w:r w:rsidRPr="00A664EF">
        <w:rPr>
          <w:rFonts w:ascii="Times New Roman" w:hAnsi="Times New Roman" w:cs="Times New Roman"/>
          <w:b w:val="0"/>
          <w:sz w:val="28"/>
          <w:szCs w:val="28"/>
        </w:rPr>
        <w:t xml:space="preserve"> документы, подтверждающие такое право, в налоговые органы в срок до 1 февраля года, следующего за истекшим налоговым периодом,  либо в течение 30 (тридцати) дней с момента возникновения права на льготу либо уменьшение налогооблагаемой базы.</w:t>
      </w:r>
      <w:r w:rsidRPr="00A664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9116D" w:rsidRDefault="0019116D" w:rsidP="0019116D">
      <w:pPr>
        <w:pStyle w:val="ConsTitle"/>
        <w:spacing w:before="120"/>
        <w:ind w:right="0"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Отчетными периодами для налогоплательщиков – организаций и физических лиц, являющихся индивидуальными предпринимателями, установить  первый квартал, второй квартал и третий квартал календарного года.</w:t>
      </w:r>
    </w:p>
    <w:p w:rsidR="0019116D" w:rsidRDefault="0019116D" w:rsidP="0019116D">
      <w:pPr>
        <w:pStyle w:val="ConsTitle"/>
        <w:spacing w:before="120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F2C4D">
        <w:rPr>
          <w:rFonts w:ascii="Times New Roman" w:hAnsi="Times New Roman" w:cs="Times New Roman"/>
          <w:b w:val="0"/>
          <w:sz w:val="28"/>
          <w:szCs w:val="28"/>
        </w:rPr>
        <w:t>.</w:t>
      </w:r>
      <w:r w:rsidRPr="00E07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роки уплаты авансовых платежей 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последнего числа месяца, следующего за истекшим отчетным периодом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исчисленных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истечении первого, второго и третьего квартала текущего налогового периода 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как одна четвертая соответствующей налоговой ставки процентной доли кадастровой стоимости земельного участка по состоянию на 1 января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года, являющегося  налоговым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периодом.</w:t>
      </w:r>
      <w:proofErr w:type="gramEnd"/>
    </w:p>
    <w:p w:rsidR="0019116D" w:rsidRPr="00E07FB0" w:rsidRDefault="0019116D" w:rsidP="0019116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итогам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налогового периода налогоплательщик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ам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633A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 и физическими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, являющи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ся индивидуальными предпринимателями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уплачивается 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 1 февраля года, следующего за </w:t>
      </w:r>
      <w:r w:rsidRPr="00D042E8">
        <w:rPr>
          <w:rFonts w:ascii="Times New Roman" w:hAnsi="Times New Roman" w:cs="Times New Roman"/>
          <w:b w:val="0"/>
          <w:bCs w:val="0"/>
          <w:sz w:val="28"/>
          <w:szCs w:val="28"/>
        </w:rPr>
        <w:t>истекшим налоговым периодом, сумма налога, определяемая как разница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суммой налога, исчисленной по ставкам, предусмотренным пунктом 2 настоящего Решения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суммами подлежащих уплате 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налогового периода  авансовых платежей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19116D" w:rsidRPr="00E804A1" w:rsidRDefault="0019116D" w:rsidP="0019116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04A1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04A1">
        <w:rPr>
          <w:rFonts w:ascii="Times New Roman" w:hAnsi="Times New Roman" w:cs="Times New Roman"/>
          <w:sz w:val="28"/>
          <w:szCs w:val="28"/>
        </w:rPr>
        <w:t>ешение обнародовать в здании Администрации и филиалах централизованной библиотечной системы не позднее 30 ноября 2014 года.</w:t>
      </w:r>
    </w:p>
    <w:p w:rsidR="0019116D" w:rsidRPr="00D042E8" w:rsidRDefault="0019116D" w:rsidP="0019116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04A1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Pr="00D042E8">
        <w:rPr>
          <w:rFonts w:ascii="Times New Roman" w:hAnsi="Times New Roman" w:cs="Times New Roman"/>
          <w:sz w:val="28"/>
          <w:szCs w:val="28"/>
        </w:rPr>
        <w:t>утратившим силу Решение Совета сельского поселения:</w:t>
      </w:r>
    </w:p>
    <w:p w:rsidR="0019116D" w:rsidRPr="00D042E8" w:rsidRDefault="0019116D" w:rsidP="001911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2E8">
        <w:rPr>
          <w:rFonts w:ascii="Times New Roman" w:hAnsi="Times New Roman" w:cs="Times New Roman"/>
          <w:sz w:val="28"/>
          <w:szCs w:val="28"/>
        </w:rPr>
        <w:t>от 10 ноября 2006 года № 16«Об установлении земельного налога»;</w:t>
      </w:r>
    </w:p>
    <w:p w:rsidR="0019116D" w:rsidRPr="00D042E8" w:rsidRDefault="0019116D" w:rsidP="00191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E8">
        <w:rPr>
          <w:rFonts w:ascii="Times New Roman" w:hAnsi="Times New Roman" w:cs="Times New Roman"/>
          <w:sz w:val="28"/>
          <w:szCs w:val="28"/>
        </w:rPr>
        <w:lastRenderedPageBreak/>
        <w:t>от 30 октября 2007 года № 34 « О внесении изменений в Решение Совета сельского поселения от 10 ноября 2006 года № 16 « Об установлении земельного налога»;</w:t>
      </w:r>
    </w:p>
    <w:p w:rsidR="0019116D" w:rsidRPr="00D042E8" w:rsidRDefault="0019116D" w:rsidP="00191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E8">
        <w:rPr>
          <w:rFonts w:ascii="Times New Roman" w:hAnsi="Times New Roman" w:cs="Times New Roman"/>
          <w:sz w:val="28"/>
          <w:szCs w:val="28"/>
        </w:rPr>
        <w:t>от 26 ноября  2009 года № 16 «О внесении изменений в Решение Совета сельского поселения от 10 ноября 2006 года № 16 «Об установлении земельного налога»;</w:t>
      </w:r>
    </w:p>
    <w:p w:rsidR="0019116D" w:rsidRPr="00D042E8" w:rsidRDefault="0019116D" w:rsidP="00191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E8">
        <w:rPr>
          <w:rFonts w:ascii="Times New Roman" w:hAnsi="Times New Roman" w:cs="Times New Roman"/>
          <w:sz w:val="28"/>
          <w:szCs w:val="28"/>
        </w:rPr>
        <w:t>от 17 февраля 2010 года № 10 «О внесении изменений в Решение Совета сельского поселения от 10 ноября 2006 года № 16 «Об установлении земельного налога»;</w:t>
      </w:r>
    </w:p>
    <w:p w:rsidR="0019116D" w:rsidRPr="00D042E8" w:rsidRDefault="0019116D" w:rsidP="00191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E8">
        <w:rPr>
          <w:rFonts w:ascii="Times New Roman" w:hAnsi="Times New Roman" w:cs="Times New Roman"/>
          <w:sz w:val="28"/>
          <w:szCs w:val="28"/>
        </w:rPr>
        <w:t>от 7 июня 2010 года № 23 «О внесении изменений в Решение Совета сельского поселения от 10 ноября 2006 года 0 № 16 «Об установлении земельного налога»;</w:t>
      </w:r>
    </w:p>
    <w:p w:rsidR="0019116D" w:rsidRPr="00D042E8" w:rsidRDefault="0019116D" w:rsidP="00191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E8">
        <w:rPr>
          <w:rFonts w:ascii="Times New Roman" w:hAnsi="Times New Roman" w:cs="Times New Roman"/>
          <w:sz w:val="28"/>
          <w:szCs w:val="28"/>
        </w:rPr>
        <w:t>от 20 октября)  2010 года № 45 «О внесении изменений в Решение Совета сельского поселения от 10 ноября 2006 года № 16 «Об установлении земельного налога»;</w:t>
      </w:r>
    </w:p>
    <w:p w:rsidR="0019116D" w:rsidRPr="00D042E8" w:rsidRDefault="0019116D" w:rsidP="00191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E8">
        <w:rPr>
          <w:rFonts w:ascii="Times New Roman" w:hAnsi="Times New Roman" w:cs="Times New Roman"/>
          <w:sz w:val="28"/>
          <w:szCs w:val="28"/>
        </w:rPr>
        <w:t>от 29 ноября  2011 года № 39 «О внесении изменений в Решение Совета сельского поселения от10 ноября 2006 года № 16 «Об установлении земельного налога»;</w:t>
      </w:r>
    </w:p>
    <w:p w:rsidR="0019116D" w:rsidRPr="00D042E8" w:rsidRDefault="0019116D" w:rsidP="00191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E8">
        <w:rPr>
          <w:rFonts w:ascii="Times New Roman" w:hAnsi="Times New Roman" w:cs="Times New Roman"/>
          <w:sz w:val="28"/>
          <w:szCs w:val="28"/>
        </w:rPr>
        <w:t>от 18 октября  2012 года № 75 «О внесении изменений в Решение Совета сельского поселения от 10 ноября 2006 года № 16 «Об установлении земельного налога»;</w:t>
      </w:r>
    </w:p>
    <w:p w:rsidR="0019116D" w:rsidRPr="00D042E8" w:rsidRDefault="0019116D" w:rsidP="001911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E8">
        <w:rPr>
          <w:rFonts w:ascii="Times New Roman" w:hAnsi="Times New Roman" w:cs="Times New Roman"/>
          <w:sz w:val="28"/>
          <w:szCs w:val="28"/>
        </w:rPr>
        <w:t>от 24 октября 2013 года № 107 «О внесении изменений в Решение Совета сельского поселения от10 ноября 2006 года №16 «Об установлении земельного налога»;</w:t>
      </w:r>
    </w:p>
    <w:p w:rsidR="0019116D" w:rsidRPr="00D042E8" w:rsidRDefault="0019116D" w:rsidP="0019116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E8">
        <w:rPr>
          <w:rFonts w:ascii="Times New Roman" w:hAnsi="Times New Roman" w:cs="Times New Roman"/>
          <w:sz w:val="28"/>
          <w:szCs w:val="28"/>
        </w:rPr>
        <w:t xml:space="preserve">  8.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19116D" w:rsidRPr="00D042E8" w:rsidRDefault="0019116D" w:rsidP="0019116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16D" w:rsidRPr="00D042E8" w:rsidRDefault="0019116D" w:rsidP="001911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16D" w:rsidRPr="00D042E8" w:rsidRDefault="0019116D" w:rsidP="0019116D">
      <w:pPr>
        <w:spacing w:before="20" w:line="240" w:lineRule="auto"/>
        <w:ind w:firstLine="0"/>
        <w:rPr>
          <w:sz w:val="28"/>
          <w:szCs w:val="28"/>
        </w:rPr>
      </w:pPr>
      <w:r w:rsidRPr="00D042E8">
        <w:rPr>
          <w:sz w:val="28"/>
          <w:szCs w:val="28"/>
        </w:rPr>
        <w:t>Глава  сельского поселения                                               Ф.М. Файзрахманов</w:t>
      </w:r>
    </w:p>
    <w:p w:rsidR="0019116D" w:rsidRPr="00D042E8" w:rsidRDefault="0019116D" w:rsidP="0019116D">
      <w:pPr>
        <w:spacing w:before="20" w:line="240" w:lineRule="auto"/>
        <w:ind w:firstLine="0"/>
        <w:rPr>
          <w:sz w:val="28"/>
          <w:szCs w:val="28"/>
        </w:rPr>
      </w:pPr>
    </w:p>
    <w:p w:rsidR="0019116D" w:rsidRPr="00D042E8" w:rsidRDefault="0019116D" w:rsidP="0019116D">
      <w:pPr>
        <w:spacing w:before="20" w:line="240" w:lineRule="auto"/>
        <w:ind w:firstLine="0"/>
        <w:rPr>
          <w:sz w:val="28"/>
          <w:szCs w:val="28"/>
        </w:rPr>
      </w:pPr>
      <w:r w:rsidRPr="00D042E8">
        <w:rPr>
          <w:sz w:val="28"/>
          <w:szCs w:val="28"/>
        </w:rPr>
        <w:t>с. Казанка</w:t>
      </w:r>
    </w:p>
    <w:p w:rsidR="0019116D" w:rsidRPr="00D042E8" w:rsidRDefault="0019116D" w:rsidP="0019116D">
      <w:pPr>
        <w:spacing w:before="20" w:line="240" w:lineRule="auto"/>
        <w:ind w:firstLine="0"/>
        <w:rPr>
          <w:sz w:val="28"/>
          <w:szCs w:val="28"/>
        </w:rPr>
      </w:pPr>
      <w:r w:rsidRPr="00D042E8">
        <w:rPr>
          <w:sz w:val="28"/>
          <w:szCs w:val="28"/>
        </w:rPr>
        <w:t>от 14  ноября 2014 года</w:t>
      </w:r>
    </w:p>
    <w:p w:rsidR="0019116D" w:rsidRPr="00E804A1" w:rsidRDefault="0019116D" w:rsidP="0019116D">
      <w:pPr>
        <w:spacing w:before="20" w:line="240" w:lineRule="auto"/>
        <w:ind w:firstLine="0"/>
        <w:rPr>
          <w:sz w:val="28"/>
          <w:szCs w:val="28"/>
        </w:rPr>
      </w:pPr>
      <w:r w:rsidRPr="00D042E8">
        <w:rPr>
          <w:sz w:val="28"/>
          <w:szCs w:val="28"/>
        </w:rPr>
        <w:t>№ 148</w:t>
      </w:r>
    </w:p>
    <w:p w:rsidR="0019116D" w:rsidRPr="00E804A1" w:rsidRDefault="0019116D" w:rsidP="001911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116D" w:rsidRPr="00E07FB0" w:rsidRDefault="0019116D" w:rsidP="0019116D">
      <w:pPr>
        <w:spacing w:before="20" w:line="240" w:lineRule="auto"/>
        <w:ind w:firstLine="0"/>
        <w:rPr>
          <w:sz w:val="28"/>
          <w:szCs w:val="28"/>
        </w:rPr>
      </w:pPr>
    </w:p>
    <w:p w:rsidR="00A07D5F" w:rsidRDefault="00A07D5F"/>
    <w:sectPr w:rsidR="00A07D5F" w:rsidSect="003F66E6">
      <w:headerReference w:type="even" r:id="rId4"/>
      <w:headerReference w:type="default" r:id="rId5"/>
      <w:pgSz w:w="11907" w:h="16840" w:code="9"/>
      <w:pgMar w:top="1134" w:right="1134" w:bottom="1134" w:left="1418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8" w:rsidRDefault="001911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DF8" w:rsidRDefault="001911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8" w:rsidRDefault="001911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D1DF8" w:rsidRDefault="001911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116D"/>
    <w:rsid w:val="0019116D"/>
    <w:rsid w:val="00A07D5F"/>
    <w:rsid w:val="00D63728"/>
    <w:rsid w:val="00D9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6D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911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1911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11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rsid w:val="00191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1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9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2014-12-25T05:02:00Z</dcterms:created>
  <dcterms:modified xsi:type="dcterms:W3CDTF">2014-12-25T05:04:00Z</dcterms:modified>
</cp:coreProperties>
</file>