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CF" w:rsidRDefault="00D93ECF" w:rsidP="0098218E">
      <w:pPr>
        <w:pStyle w:val="ConsTitle"/>
        <w:widowControl/>
        <w:ind w:right="0"/>
        <w:rPr>
          <w:sz w:val="28"/>
          <w:szCs w:val="28"/>
        </w:rPr>
      </w:pPr>
    </w:p>
    <w:tbl>
      <w:tblPr>
        <w:tblpPr w:leftFromText="180" w:rightFromText="180" w:horzAnchor="margin" w:tblpXSpec="center" w:tblpY="-462"/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D93ECF" w:rsidRPr="00CC15A8" w:rsidTr="004D1CA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</w:rPr>
              <w:t>ҡ</w:t>
            </w:r>
            <w:r>
              <w:rPr>
                <w:rFonts w:ascii="Arial" w:hAnsi="Arial" w:cs="Arial"/>
                <w:b/>
                <w:lang w:val="ba-RU"/>
              </w:rPr>
              <w:t>ОРТОСТАН РЕСПУБЛИКАҺЫ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ӘЛШӘЙ РАЙОНЫ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 РАЙОНЫНЫҢ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lang w:val="ba-RU"/>
              </w:rPr>
              <w:t xml:space="preserve"> АУЫЛ СОВЕТЫ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АУЫЛ БИЛӘМӘҺЕ СОВЕТЫ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Style w:val="aa"/>
                <w:rFonts w:ascii="a_Timer(15%) Bashkir" w:eastAsia="Calibri" w:hAnsi="a_Timer(15%) Bashkir"/>
                <w:sz w:val="16"/>
                <w:szCs w:val="16"/>
              </w:rPr>
            </w:pP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Style w:val="aa"/>
                <w:rFonts w:ascii="a_Timer(15%) Bashkir" w:eastAsia="Calibri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a"/>
                <w:rFonts w:ascii="a_Timer(15%) Bashkir" w:eastAsia="Calibri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a"/>
                <w:rFonts w:ascii="a_Timer(15%) Bashkir" w:eastAsia="Calibri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a"/>
                <w:rFonts w:ascii="a_Timer(15%) Bashkir" w:eastAsia="Calibri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a"/>
                <w:rFonts w:ascii="a_Timer(15%) Bashkir" w:eastAsia="Calibri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cs="Arial"/>
              </w:rPr>
            </w:pP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14375" cy="8191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СОВЕТ</w:t>
            </w:r>
            <w:r>
              <w:rPr>
                <w:rFonts w:ascii="Arial" w:hAnsi="Arial" w:cs="Arial"/>
                <w:b/>
                <w:lang w:val="ba-RU"/>
              </w:rPr>
              <w:t xml:space="preserve"> СЕЛЬСКОГО ПОСЕЛЕНИЯ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lang w:val="ba-RU"/>
              </w:rPr>
            </w:pPr>
            <w:r>
              <w:rPr>
                <w:rFonts w:ascii="Arial" w:hAnsi="Arial" w:cs="Arial"/>
                <w:b/>
              </w:rPr>
              <w:t>КАЗАНСКИЙ</w:t>
            </w:r>
            <w:r>
              <w:rPr>
                <w:rFonts w:ascii="Arial" w:hAnsi="Arial" w:cs="Arial"/>
                <w:b/>
                <w:lang w:val="ba-RU"/>
              </w:rPr>
              <w:t xml:space="preserve"> СЕЛЬСОВЕТ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МУНИЦИПАЛЬНОГО РАЙОНА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ascii="Arial" w:hAnsi="Arial" w:cs="Arial"/>
                <w:b/>
                <w:spacing w:val="4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lang w:val="ba-RU"/>
              </w:rPr>
              <w:t>АЛЬШЕЕВСКИЙ РАЙОН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Fonts w:cs="Arial"/>
                <w:b/>
                <w:spacing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</w:rPr>
              <w:t>РЕСПУБЛИКИБАШКОРТОСТАН</w:t>
            </w:r>
          </w:p>
          <w:p w:rsidR="00D93ECF" w:rsidRDefault="00D93ECF" w:rsidP="004D1CA1">
            <w:pPr>
              <w:pStyle w:val="ab"/>
              <w:spacing w:line="276" w:lineRule="auto"/>
              <w:jc w:val="center"/>
              <w:rPr>
                <w:rStyle w:val="aa"/>
                <w:rFonts w:ascii="a_Timer(15%) Bashkir" w:eastAsia="Calibri" w:hAnsi="a_Timer(15%) Bashkir"/>
                <w:sz w:val="16"/>
                <w:szCs w:val="16"/>
              </w:rPr>
            </w:pPr>
          </w:p>
          <w:p w:rsidR="00D93ECF" w:rsidRPr="00CC15A8" w:rsidRDefault="00D93ECF" w:rsidP="004D1CA1">
            <w:pPr>
              <w:pStyle w:val="ab"/>
              <w:spacing w:line="276" w:lineRule="auto"/>
              <w:jc w:val="center"/>
              <w:rPr>
                <w:rFonts w:ascii="a_Timer(15%) Bashkir" w:eastAsia="Calibri" w:hAnsi="a_Timer(15%) Bashkir"/>
                <w:sz w:val="16"/>
                <w:szCs w:val="16"/>
              </w:rPr>
            </w:pPr>
            <w:r>
              <w:rPr>
                <w:rStyle w:val="aa"/>
                <w:rFonts w:ascii="a_Timer(15%) Bashkir" w:eastAsia="Calibri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</w:tc>
      </w:tr>
    </w:tbl>
    <w:p w:rsidR="002B3F31" w:rsidRPr="002B3F31" w:rsidRDefault="002B3F31" w:rsidP="0098218E">
      <w:pPr>
        <w:pStyle w:val="ConsTitle"/>
        <w:widowControl/>
        <w:ind w:right="0"/>
        <w:rPr>
          <w:sz w:val="24"/>
          <w:szCs w:val="24"/>
        </w:rPr>
      </w:pPr>
      <w:r w:rsidRPr="002B3F31">
        <w:rPr>
          <w:sz w:val="24"/>
          <w:szCs w:val="24"/>
        </w:rPr>
        <w:t>ПРОЕКТ</w:t>
      </w:r>
    </w:p>
    <w:p w:rsidR="0098218E" w:rsidRPr="002B3F31" w:rsidRDefault="0098218E" w:rsidP="0098218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B3F31">
        <w:rPr>
          <w:sz w:val="24"/>
          <w:szCs w:val="24"/>
        </w:rPr>
        <w:t xml:space="preserve">       </w:t>
      </w:r>
      <w:r w:rsidRPr="002B3F31">
        <w:rPr>
          <w:rFonts w:ascii="Times New Roman" w:hAnsi="Times New Roman" w:cs="Times New Roman"/>
          <w:sz w:val="24"/>
          <w:szCs w:val="24"/>
        </w:rPr>
        <w:t xml:space="preserve">КАРАР                                                                     </w:t>
      </w:r>
      <w:r w:rsidR="002B3F3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3F31">
        <w:rPr>
          <w:rFonts w:ascii="Times New Roman" w:hAnsi="Times New Roman" w:cs="Times New Roman"/>
          <w:sz w:val="24"/>
          <w:szCs w:val="24"/>
        </w:rPr>
        <w:t xml:space="preserve">    РЕШЕНИЕ</w:t>
      </w:r>
    </w:p>
    <w:p w:rsidR="0098218E" w:rsidRPr="002B3F31" w:rsidRDefault="0098218E" w:rsidP="0098218E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8218E" w:rsidRPr="002B3F31" w:rsidRDefault="00D93ECF" w:rsidP="0098218E">
      <w:pPr>
        <w:pStyle w:val="ConsTitle"/>
        <w:widowControl/>
        <w:tabs>
          <w:tab w:val="left" w:pos="3968"/>
          <w:tab w:val="left" w:pos="622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2B3F31">
        <w:rPr>
          <w:rFonts w:ascii="Times New Roman" w:hAnsi="Times New Roman" w:cs="Times New Roman"/>
          <w:sz w:val="24"/>
          <w:szCs w:val="24"/>
        </w:rPr>
        <w:t xml:space="preserve">   «___»__________2018 </w:t>
      </w:r>
      <w:proofErr w:type="spellStart"/>
      <w:r w:rsidRPr="002B3F3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2B3F31">
        <w:rPr>
          <w:rFonts w:ascii="Times New Roman" w:hAnsi="Times New Roman" w:cs="Times New Roman"/>
          <w:sz w:val="24"/>
          <w:szCs w:val="24"/>
        </w:rPr>
        <w:t>.</w:t>
      </w:r>
      <w:r w:rsidRPr="002B3F31">
        <w:rPr>
          <w:rFonts w:ascii="Times New Roman" w:hAnsi="Times New Roman" w:cs="Times New Roman"/>
          <w:sz w:val="24"/>
          <w:szCs w:val="24"/>
        </w:rPr>
        <w:tab/>
        <w:t xml:space="preserve">№ ___  </w:t>
      </w:r>
      <w:r w:rsidR="002B3F31">
        <w:rPr>
          <w:rFonts w:ascii="Times New Roman" w:hAnsi="Times New Roman" w:cs="Times New Roman"/>
          <w:sz w:val="24"/>
          <w:szCs w:val="24"/>
        </w:rPr>
        <w:t xml:space="preserve">      </w:t>
      </w:r>
      <w:r w:rsidRPr="002B3F31">
        <w:rPr>
          <w:rFonts w:ascii="Times New Roman" w:hAnsi="Times New Roman" w:cs="Times New Roman"/>
          <w:sz w:val="24"/>
          <w:szCs w:val="24"/>
        </w:rPr>
        <w:t xml:space="preserve">      «___»____________ 2018</w:t>
      </w:r>
      <w:r w:rsidR="0098218E" w:rsidRPr="002B3F3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8218E" w:rsidRPr="002B3F31" w:rsidRDefault="0098218E" w:rsidP="0098218E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98218E" w:rsidRPr="002B3F31" w:rsidRDefault="0098218E" w:rsidP="0098218E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F31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98218E" w:rsidRPr="002B3F31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размещения </w:t>
      </w:r>
      <w:r w:rsidRPr="002B3F31">
        <w:rPr>
          <w:rFonts w:ascii="Times New Roman" w:hAnsi="Times New Roman" w:cs="Times New Roman"/>
          <w:b/>
          <w:sz w:val="24"/>
          <w:szCs w:val="24"/>
        </w:rPr>
        <w:t xml:space="preserve">объявлений, листовок и иных информационных материалов,  на </w:t>
      </w:r>
      <w:r w:rsidRPr="002B3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территориях и объектах в сельском поселении </w:t>
      </w:r>
      <w:r w:rsidR="00D93ECF" w:rsidRPr="002B3F31">
        <w:rPr>
          <w:rFonts w:ascii="Times New Roman" w:hAnsi="Times New Roman" w:cs="Times New Roman"/>
          <w:b/>
          <w:color w:val="000000"/>
          <w:sz w:val="24"/>
          <w:szCs w:val="24"/>
        </w:rPr>
        <w:t>Казанский</w:t>
      </w:r>
      <w:r w:rsidRPr="002B3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сельсовет муниципального района Альшеевский район </w:t>
      </w:r>
      <w:r w:rsidRPr="002B3F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218E" w:rsidRPr="002B3F31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F31">
        <w:rPr>
          <w:rFonts w:ascii="Times New Roman" w:hAnsi="Times New Roman" w:cs="Times New Roman"/>
          <w:b/>
          <w:color w:val="000000"/>
          <w:sz w:val="24"/>
          <w:szCs w:val="24"/>
        </w:rPr>
        <w:t>Республики Башкортостан</w:t>
      </w:r>
    </w:p>
    <w:p w:rsidR="0098218E" w:rsidRDefault="0098218E" w:rsidP="0098218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131-ФЗ «Об общих принципах организации местного самоуправления в Российской Федерации, </w:t>
      </w:r>
      <w:hyperlink r:id="rId7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Нормами и правилами по благоустройству территории сельского поселения </w:t>
      </w:r>
      <w:r w:rsidR="00D93ECF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r w:rsidR="00D93ECF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                                                   Альшеевский район Республики Б</w:t>
      </w:r>
      <w:r w:rsidR="00D93ECF">
        <w:rPr>
          <w:rFonts w:ascii="Times New Roman" w:hAnsi="Times New Roman" w:cs="Times New Roman"/>
          <w:sz w:val="28"/>
          <w:szCs w:val="28"/>
        </w:rPr>
        <w:t>ашкортостан № 46 от 23</w:t>
      </w:r>
      <w:r>
        <w:rPr>
          <w:rFonts w:ascii="Times New Roman" w:hAnsi="Times New Roman" w:cs="Times New Roman"/>
          <w:sz w:val="28"/>
          <w:szCs w:val="28"/>
        </w:rPr>
        <w:t xml:space="preserve">.07.2012 г. Совет сельского поселения </w:t>
      </w:r>
      <w:r w:rsidR="00D93ECF">
        <w:rPr>
          <w:rFonts w:ascii="Times New Roman" w:hAnsi="Times New Roman" w:cs="Times New Roman"/>
          <w:sz w:val="28"/>
          <w:szCs w:val="28"/>
        </w:rPr>
        <w:t>Казанский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  </w:t>
      </w:r>
    </w:p>
    <w:p w:rsidR="0098218E" w:rsidRDefault="0098218E" w:rsidP="0098218E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Cs/>
          <w:caps/>
          <w:sz w:val="28"/>
          <w:szCs w:val="28"/>
        </w:rPr>
        <w:t xml:space="preserve"> е ш и л:</w:t>
      </w:r>
    </w:p>
    <w:p w:rsidR="0098218E" w:rsidRDefault="0098218E" w:rsidP="0098218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размещения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 на многоквартирных домах, их придомовых территориях 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</w:t>
      </w:r>
      <w:r w:rsidR="00D93ECF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Башкортостан.</w:t>
      </w:r>
    </w:p>
    <w:p w:rsidR="0098218E" w:rsidRDefault="0098218E" w:rsidP="0098218E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</w:t>
      </w:r>
      <w:r w:rsidR="00D93ECF">
        <w:rPr>
          <w:sz w:val="28"/>
          <w:szCs w:val="28"/>
        </w:rPr>
        <w:t>Казанский</w:t>
      </w:r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Башкортостан. </w:t>
      </w:r>
    </w:p>
    <w:p w:rsidR="0098218E" w:rsidRDefault="0098218E" w:rsidP="0098218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жилищно-коммунальному хозяйству, вопросам развития малого и среднего предпринимательства и создание условий для предоставления транспортных услуг населению.</w:t>
      </w:r>
    </w:p>
    <w:p w:rsidR="0098218E" w:rsidRDefault="0098218E" w:rsidP="0098218E">
      <w:pPr>
        <w:pStyle w:val="a3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обнародования.</w:t>
      </w:r>
    </w:p>
    <w:p w:rsidR="0098218E" w:rsidRDefault="0098218E" w:rsidP="0098218E">
      <w:pPr>
        <w:pStyle w:val="a3"/>
        <w:rPr>
          <w:sz w:val="28"/>
          <w:szCs w:val="28"/>
        </w:rPr>
      </w:pPr>
    </w:p>
    <w:p w:rsidR="0098218E" w:rsidRDefault="0098218E" w:rsidP="00982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2B3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3F31">
        <w:rPr>
          <w:rFonts w:ascii="Times New Roman" w:hAnsi="Times New Roman" w:cs="Times New Roman"/>
          <w:sz w:val="28"/>
          <w:szCs w:val="28"/>
        </w:rPr>
        <w:t>В.Ф.Юмагузин</w:t>
      </w:r>
      <w:proofErr w:type="spellEnd"/>
    </w:p>
    <w:p w:rsidR="0098218E" w:rsidRDefault="0098218E" w:rsidP="00600017">
      <w:pPr>
        <w:pStyle w:val="a3"/>
        <w:ind w:firstLine="0"/>
        <w:jc w:val="left"/>
        <w:rPr>
          <w:sz w:val="22"/>
          <w:szCs w:val="22"/>
        </w:rPr>
      </w:pPr>
      <w:r>
        <w:rPr>
          <w:sz w:val="28"/>
          <w:szCs w:val="28"/>
        </w:rPr>
        <w:t xml:space="preserve">        </w:t>
      </w:r>
    </w:p>
    <w:p w:rsidR="0098218E" w:rsidRDefault="0098218E" w:rsidP="0098218E">
      <w:pPr>
        <w:pStyle w:val="a3"/>
        <w:ind w:left="2124" w:firstLine="0"/>
        <w:jc w:val="center"/>
        <w:rPr>
          <w:sz w:val="22"/>
          <w:szCs w:val="22"/>
        </w:rPr>
      </w:pPr>
    </w:p>
    <w:p w:rsidR="0098218E" w:rsidRDefault="0098218E" w:rsidP="0098218E">
      <w:pPr>
        <w:pStyle w:val="a3"/>
        <w:ind w:left="2124" w:firstLine="0"/>
        <w:rPr>
          <w:sz w:val="22"/>
          <w:szCs w:val="22"/>
        </w:rPr>
      </w:pPr>
    </w:p>
    <w:p w:rsidR="0098218E" w:rsidRDefault="0098218E" w:rsidP="0098218E">
      <w:pPr>
        <w:pStyle w:val="a3"/>
        <w:ind w:left="2124" w:firstLine="0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к решению Совета сельского поселения  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D93ECF">
        <w:rPr>
          <w:rFonts w:ascii="Times New Roman" w:hAnsi="Times New Roman" w:cs="Times New Roman"/>
        </w:rPr>
        <w:t>Казанский</w:t>
      </w:r>
      <w:r>
        <w:rPr>
          <w:rFonts w:ascii="Times New Roman" w:hAnsi="Times New Roman" w:cs="Times New Roman"/>
        </w:rPr>
        <w:t xml:space="preserve"> сельсовет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                 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района Альшеевский район Республики </w:t>
      </w:r>
    </w:p>
    <w:p w:rsidR="0098218E" w:rsidRDefault="0098218E" w:rsidP="0098218E">
      <w:pPr>
        <w:spacing w:after="0" w:line="240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Башкортостан</w:t>
      </w:r>
    </w:p>
    <w:p w:rsidR="0098218E" w:rsidRDefault="0098218E" w:rsidP="0098218E">
      <w:pPr>
        <w:pStyle w:val="ConsPlusNormal"/>
        <w:ind w:left="2124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="00D93ECF">
        <w:rPr>
          <w:rFonts w:ascii="Times New Roman" w:hAnsi="Times New Roman" w:cs="Times New Roman"/>
          <w:sz w:val="22"/>
          <w:szCs w:val="22"/>
        </w:rPr>
        <w:t xml:space="preserve">                              «__</w:t>
      </w:r>
      <w:r>
        <w:rPr>
          <w:rFonts w:ascii="Times New Roman" w:hAnsi="Times New Roman" w:cs="Times New Roman"/>
          <w:sz w:val="22"/>
          <w:szCs w:val="22"/>
        </w:rPr>
        <w:t>»</w:t>
      </w:r>
      <w:r w:rsidR="00D93ECF">
        <w:rPr>
          <w:rFonts w:ascii="Times New Roman" w:hAnsi="Times New Roman" w:cs="Times New Roman"/>
          <w:sz w:val="22"/>
          <w:szCs w:val="22"/>
        </w:rPr>
        <w:t>______2018г._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 w:rsidR="00D93EC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ПОРЯДОК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объявлений, листовок и иных информационных материалов, на многоквартирных домах, их придомовых территориях 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иных территориях и объектах в сельском поселении </w:t>
      </w:r>
      <w:r w:rsidR="00D93ECF">
        <w:rPr>
          <w:rFonts w:ascii="Times New Roman" w:hAnsi="Times New Roman" w:cs="Times New Roman"/>
          <w:b/>
          <w:color w:val="000000"/>
          <w:sz w:val="28"/>
          <w:szCs w:val="28"/>
        </w:rPr>
        <w:t>Казанский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Башкортостан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8218E" w:rsidRDefault="0098218E" w:rsidP="00982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</w:p>
    <w:p w:rsidR="0098218E" w:rsidRDefault="0098218E" w:rsidP="009821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1.1. Настоящий Порядок регламентирует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не относящихся к рекламе, на многоквартирных домах и их придомовых территориях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 в сельском поселении </w:t>
      </w:r>
      <w:r w:rsidR="00D93ECF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 (далее Сельское поселение). 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Порядок размещения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домах, их придомовых территориях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территориях и объектах в Сельском поселении  (далее – Порядок) разработан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Федерации, Жилищным кодексом Российской Федерации, Федеральным законом от 6 октября 2003г.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N 131-ФЗ «Об общих принципах организации местного самоуправления в Российской Федерации, </w:t>
      </w:r>
      <w:hyperlink r:id="rId8" w:history="1">
        <w:r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hAnsi="Times New Roman" w:cs="Times New Roman"/>
          <w:sz w:val="28"/>
          <w:szCs w:val="28"/>
        </w:rPr>
        <w:t xml:space="preserve">еспублики Башкортостан об административных правонарушениях от 23.06.2011г.  N 413-з, Нормы и правила по благоустройству территории сельского поселения </w:t>
      </w:r>
      <w:r w:rsidR="00D93ECF">
        <w:rPr>
          <w:rFonts w:ascii="Times New Roman" w:hAnsi="Times New Roman" w:cs="Times New Roman"/>
          <w:color w:val="000000"/>
          <w:sz w:val="28"/>
          <w:szCs w:val="28"/>
        </w:rPr>
        <w:t>Казанский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 Республики Башкортостан, утвержденными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 </w:t>
      </w:r>
      <w:r w:rsidR="00D93ECF">
        <w:rPr>
          <w:rFonts w:ascii="Times New Roman" w:hAnsi="Times New Roman" w:cs="Times New Roman"/>
          <w:sz w:val="28"/>
          <w:szCs w:val="28"/>
        </w:rPr>
        <w:t>Казанский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Альшеевский ра</w:t>
      </w:r>
      <w:r w:rsidR="00D93ECF">
        <w:rPr>
          <w:rFonts w:ascii="Times New Roman" w:hAnsi="Times New Roman" w:cs="Times New Roman"/>
          <w:sz w:val="28"/>
          <w:szCs w:val="28"/>
        </w:rPr>
        <w:t>йон Республики Башкортостан № 46 от 23</w:t>
      </w:r>
      <w:r>
        <w:rPr>
          <w:rFonts w:ascii="Times New Roman" w:hAnsi="Times New Roman" w:cs="Times New Roman"/>
          <w:sz w:val="28"/>
          <w:szCs w:val="28"/>
        </w:rPr>
        <w:t>.07.2012 г.</w:t>
      </w:r>
      <w:proofErr w:type="gramEnd"/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 информационным материалам, в рамках настоящего Порядка, относятся объявления, листовки и иные информационные материалы, не относящиеся к средствам наружной рекламы, не запрещенные федеральным законодательством и не являющиеся информацией, раскрытие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распространение либо доведения до потребителя которой, является обязательным в соответствии с федеральным законом.</w:t>
      </w:r>
      <w:proofErr w:type="gramEnd"/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Информационные материалы – носители информации и сведений,  которые создаются для информационной деятельности организаций и частных лиц, пропаганды и агитации в различных сферах общественно-политической жизни.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 Объявления - сообщение, извещающее о чём-то, привлекающее внимание граждан.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Листовка - печатный листок с текстом (изображением) агитационно-политического или информационного характера. Листовки отличают актуальность содержания, тираж, оперативность выпуска и распространения, кратковременность использования. 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Объявления, листовки и иные информационные материалы могут изготавливаться на твердой и мягкой основе методом аппликации, полиграфическим или другим способом. 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Информационные материалы размещаться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специальных конструкциях – информационных щитах.  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Требования к информационным щитам</w:t>
      </w:r>
    </w:p>
    <w:p w:rsidR="0098218E" w:rsidRDefault="0098218E" w:rsidP="0098218E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Конструкция информационного щита должна соответствовать техническим нормам и требованиям к конструкциям соответствующего типа, должна быть безопасна, спроектирована, изготовлена и установлена в соответствии с существующими строительными нормами и правилами, ГОСТами, техническими регламентами и другими нормативными актами, содержащими требования для конструкций данного типа.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Информационные щиты должны быть изготовлены из прочного материала. Материалы, используемые для изготовления информационных щитов, должны отвечать современным требованиям экологических и санитарно-эпидемиологических норм, не должны создавать угрозу жизни и здоровью граждан. При оформлении информационного поля предпочтительно использовать энергосберегающие технологии (светоотражающие материалы: краски, покрытия, пленки).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Монтаж информационных щитов производится с соблюдением требований техники безопасности, обеспечивающих безопасную эксплуатацию, в соответствии с действующим законодательством.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По типу размещения информационные щиты подразделяется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отдельно стоящие и настенные.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отдельно стоящим информационным щитам относятся конструкции,  предназначенные   для размещения вышеуказанной информации в виде стенда, витрины, афиши. 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настенным информационным щитам относятся доски объявлений, стенды, устанавливаемые на готовых конструкциях - фасадах зданий и сооружений, ограждениях и т.д.</w:t>
      </w:r>
    </w:p>
    <w:p w:rsidR="0098218E" w:rsidRDefault="0098218E" w:rsidP="0098218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2.5. Габариты  информационных щитов не должны превышать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1,5 м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высоте и  2,5м  –  по ширине.  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материалов, на многоквартирных домах и их придомовых территориях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</w:t>
      </w:r>
      <w:r>
        <w:rPr>
          <w:rFonts w:ascii="Times New Roman" w:hAnsi="Times New Roman" w:cs="Times New Roman"/>
          <w:color w:val="000000"/>
          <w:sz w:val="28"/>
          <w:szCs w:val="28"/>
        </w:rPr>
        <w:t>а многоквартирных домах и их придомовых территориях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информационные материалы размещаются с согласия собственников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помещений многоквартирного дома в соответствии со ст.ст. 36, 44 Жилищного кодекса РФ. 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Информационные щиты в жилых многоквартирных домах и на их придомовых территориях  устанавливаются в местах, определенных решением общего собрания собственников помещений в данном многоквартирном доме.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 Размещение информационных щитов и информационных материалов      на фасадах многоквартирных домов и их придомовых территориях без согласия собственников помещений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запрещается.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Размещение </w:t>
      </w:r>
      <w:r>
        <w:rPr>
          <w:rFonts w:ascii="Times New Roman" w:hAnsi="Times New Roman" w:cs="Times New Roman"/>
          <w:sz w:val="28"/>
          <w:szCs w:val="28"/>
        </w:rPr>
        <w:t>объявлений, листовок и иных информационных материалов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иных территориях и объектах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Размещение объявлений, листовок и иных информационных материалов, не относящихся к рекламе (далее – информационные материалы), разрешается только на информационных щитах и в местах, отведенных для этой цели. </w:t>
      </w:r>
    </w:p>
    <w:p w:rsidR="0098218E" w:rsidRDefault="0098218E" w:rsidP="00982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Информационные щиты должны устанавливаться в местах скопления людей, в том числе у остановочных комплексов общественного транспорта, и на территории жилой зоны Сельского поселения.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Размещение информационных материалов запрещается:</w:t>
      </w:r>
    </w:p>
    <w:p w:rsidR="0098218E" w:rsidRDefault="0098218E" w:rsidP="009821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электроопорах и опорах контактной сети;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фасадах и стенах зданий и сооружений, в окнах и витринах;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объектах зеленого хозяйства;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-на общественном транспорте без согласования с собственником транспортного средства;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и афишах с размещенной на них городской информацией; 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на стендах  без согласования с собственником стенда;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непосредственно у светофоров, пешеходных переходов.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Ответственность </w:t>
      </w:r>
    </w:p>
    <w:p w:rsidR="0098218E" w:rsidRDefault="0098218E" w:rsidP="0098218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5.1. Граждане, должностные лица и юридические лица за нарушение настоящего Порядка и размещение информационных материалов в неустановленных местах привлекаются к административной ответственности в соответствии с </w:t>
      </w:r>
      <w:r>
        <w:rPr>
          <w:rFonts w:ascii="Times New Roman" w:hAnsi="Times New Roman"/>
          <w:sz w:val="28"/>
          <w:szCs w:val="28"/>
        </w:rPr>
        <w:t xml:space="preserve">Кодексом Республики Башкортостан об административных правонарушениях от 23 июня </w:t>
      </w:r>
      <w:smartTag w:uri="urn:schemas-microsoft-com:office:smarttags" w:element="metricconverter">
        <w:smartTagPr>
          <w:attr w:name="ProductID" w:val="2011 г"/>
        </w:smartTagPr>
        <w:r>
          <w:rPr>
            <w:rFonts w:ascii="Times New Roman" w:hAnsi="Times New Roman"/>
            <w:sz w:val="28"/>
            <w:szCs w:val="28"/>
          </w:rPr>
          <w:t>2011 г</w:t>
        </w:r>
      </w:smartTag>
      <w:r>
        <w:rPr>
          <w:rFonts w:ascii="Times New Roman" w:hAnsi="Times New Roman"/>
          <w:sz w:val="28"/>
          <w:szCs w:val="28"/>
        </w:rPr>
        <w:t>. N 413-з.</w:t>
      </w: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218E" w:rsidRDefault="0098218E" w:rsidP="0098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98218E" w:rsidRDefault="0098218E" w:rsidP="009821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94" w:rsidRDefault="00C80194"/>
    <w:sectPr w:rsidR="00C80194" w:rsidSect="009821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A471B"/>
    <w:multiLevelType w:val="hybridMultilevel"/>
    <w:tmpl w:val="3FECBB4C"/>
    <w:lvl w:ilvl="0" w:tplc="1D9E8B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72133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18E"/>
    <w:rsid w:val="002B3F31"/>
    <w:rsid w:val="004A747C"/>
    <w:rsid w:val="004E3AB5"/>
    <w:rsid w:val="005D7EB5"/>
    <w:rsid w:val="00600017"/>
    <w:rsid w:val="00890531"/>
    <w:rsid w:val="0098218E"/>
    <w:rsid w:val="00996C5A"/>
    <w:rsid w:val="009C60FB"/>
    <w:rsid w:val="00A648B5"/>
    <w:rsid w:val="00B75118"/>
    <w:rsid w:val="00C14363"/>
    <w:rsid w:val="00C80194"/>
    <w:rsid w:val="00D93ECF"/>
    <w:rsid w:val="00F8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8218E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9821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9821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Прижатый влево"/>
    <w:basedOn w:val="a"/>
    <w:next w:val="a"/>
    <w:rsid w:val="0098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982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98218E"/>
    <w:rPr>
      <w:color w:val="0000FF"/>
      <w:u w:val="single"/>
    </w:rPr>
  </w:style>
  <w:style w:type="paragraph" w:styleId="a8">
    <w:name w:val="Body Text"/>
    <w:basedOn w:val="a"/>
    <w:link w:val="a9"/>
    <w:unhideWhenUsed/>
    <w:rsid w:val="009821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8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821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99"/>
    <w:qFormat/>
    <w:rsid w:val="00D93ECF"/>
    <w:rPr>
      <w:b/>
      <w:bCs/>
    </w:rPr>
  </w:style>
  <w:style w:type="paragraph" w:styleId="ab">
    <w:name w:val="No Spacing"/>
    <w:uiPriority w:val="1"/>
    <w:qFormat/>
    <w:rsid w:val="00D93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3E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D675FCAE0B7850217578E6A2280EBB094DBBBABABC8CB5CB39C2698LDA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8DD675FCAE0B7850217578E6A2280EBB094DBBBABABC8CB5CB39C2698LDA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D65ED-8E12-4112-BF7F-EBF2C65F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User</cp:lastModifiedBy>
  <cp:revision>2</cp:revision>
  <cp:lastPrinted>2018-11-23T04:02:00Z</cp:lastPrinted>
  <dcterms:created xsi:type="dcterms:W3CDTF">2018-11-23T04:04:00Z</dcterms:created>
  <dcterms:modified xsi:type="dcterms:W3CDTF">2018-11-23T04:04:00Z</dcterms:modified>
</cp:coreProperties>
</file>